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Merqueo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crea la primera plataforma que permite comprar directamente desde videos</w:t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Merqueo Stories busca revolucionar la experiencia de compra online.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Merqueo le apuesta a que creadores de contenido enseñen recetas y tips de hogar, mientras monetizan sus videos.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Con Merqueo Stories, Merqueo se posiciona como la solución definitiva entre creadores de contenido, marcas de consumo masivo y consumidores.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Merqueo Stories permitirá monetizar esos videos a los creadores de contenido.</w:t>
      </w:r>
    </w:p>
    <w:p w:rsidR="00000000" w:rsidDel="00000000" w:rsidP="00000000" w:rsidRDefault="00000000" w:rsidRPr="00000000" w14:paraId="0000000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CIUDAD DE MÉXICO, 20 de septiembre del 2021 - </w:t>
      </w:r>
      <w:r w:rsidDel="00000000" w:rsidR="00000000" w:rsidRPr="00000000">
        <w:rPr>
          <w:highlight w:val="white"/>
          <w:rtl w:val="0"/>
        </w:rPr>
        <w:t xml:space="preserve">Merqueo, </w:t>
      </w:r>
      <w:r w:rsidDel="00000000" w:rsidR="00000000" w:rsidRPr="00000000">
        <w:rPr>
          <w:rtl w:val="0"/>
        </w:rPr>
        <w:t xml:space="preserve">el primer y más grande </w:t>
      </w:r>
      <w:r w:rsidDel="00000000" w:rsidR="00000000" w:rsidRPr="00000000">
        <w:rPr>
          <w:highlight w:val="white"/>
          <w:rtl w:val="0"/>
        </w:rPr>
        <w:t xml:space="preserve"> supermercado 100% digital de Latinoamérica, pone a disponibilidad de los usuarios y de los creadores de contenido, </w:t>
      </w:r>
      <w:r w:rsidDel="00000000" w:rsidR="00000000" w:rsidRPr="00000000">
        <w:rPr>
          <w:b w:val="1"/>
          <w:highlight w:val="white"/>
          <w:rtl w:val="0"/>
        </w:rPr>
        <w:t xml:space="preserve">Merqueo Stories,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la nueva forma de hacer compras online, a través de videos expuestos en la app de Merqueo, creados por expertos en cocina. De esta forma, los usuarios podrán explorar, antojarse, aprender, pedir al instante los productos que necesita y recibirlos en 30 minutos para lanzarse a preparar una receta.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Merqueo Stories surge como respuesta a la demanda del crecimiento acelerado en estos últimos años del comercio electrónico, que obligó a las </w:t>
      </w:r>
      <w:r w:rsidDel="00000000" w:rsidR="00000000" w:rsidRPr="00000000">
        <w:rPr>
          <w:rtl w:val="0"/>
        </w:rPr>
        <w:t xml:space="preserve">empresas a adaptarse a los canales modernos y clientes cada vez más exigentes y curiosos en sus experiencias de compra online.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highlight w:val="white"/>
          <w:rtl w:val="0"/>
        </w:rPr>
        <w:t xml:space="preserve">“Creamos la primera plataforma que permite comprar directamente desde los videos hechos por los creadores de contenidos. Nuestro objetivo con esto era facilitar a los clientes el </w:t>
      </w:r>
      <w:r w:rsidDel="00000000" w:rsidR="00000000" w:rsidRPr="00000000">
        <w:rPr>
          <w:highlight w:val="white"/>
          <w:rtl w:val="0"/>
        </w:rPr>
        <w:t xml:space="preserve">conseguir</w:t>
      </w:r>
      <w:r w:rsidDel="00000000" w:rsidR="00000000" w:rsidRPr="00000000">
        <w:rPr>
          <w:highlight w:val="white"/>
          <w:rtl w:val="0"/>
        </w:rPr>
        <w:t xml:space="preserve"> los ingredientes. Muchas veces no saben qué marca comprar, qué especia necesitan para la receta y nosotros queremos evitarles el buscar, de forma que estén a un simple clic”, dijo </w:t>
      </w:r>
      <w:r w:rsidDel="00000000" w:rsidR="00000000" w:rsidRPr="00000000">
        <w:rPr>
          <w:rtl w:val="0"/>
        </w:rPr>
        <w:t xml:space="preserve">Miguel McAllister, CEO de Merqueo.</w:t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Merqueo le apuesta a ser la solución definitiva para que generadores de contenido moneticen sus videos de forma práctica, afirma dar valor al contenido de calidad y pretende ofrecer una solución innovadora para que creadores presenten productos de forma entretenida y distinta a sus consumidores. Pueden registrarse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aquí,</w:t>
        </w:r>
      </w:hyperlink>
      <w:r w:rsidDel="00000000" w:rsidR="00000000" w:rsidRPr="00000000">
        <w:rPr>
          <w:rtl w:val="0"/>
        </w:rPr>
        <w:t xml:space="preserve"> para sumarse a la plataforma.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“El video permite a las marcas acercar su contenido a los usuarios de forma contextual y creativa. Lo que queremos es que cientos de influencers creen con nosotros y obtengan mayor valor con sus contenidos, independiente de su número de seguidores.” afirma el CEO de la empresa.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Recientemente, Merqueo invirtió más 20 mmd </w:t>
      </w: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rtl w:val="0"/>
        </w:rPr>
        <w:t xml:space="preserve">México como parte de sus acciones para expandirse en el país. En esta era de cambio, los negocios por internet, y el internet per se, se vieron catapultados por la primera pandemia moderna, y hoy Merqueo está seguro, que la apuesta por la innovación continua, enfocada en la relación entre clientes y vendedores ofrece las soluciones más prometedoras para liderar la industria de ventas online en Latinoamérica.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Acerca de Merqueo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Merqueo está en proceso de construir la red logística de dark stores más grande de Latinoamérica para llevar el súper hasta la puerta del consumidor más rápido y a un precio justo. Su catálogo comprende más de 10,000 productos incluyendo frutas y vegetales frescos, productos importados, licores, artículos para el hogar, productos de cuidado personal y más. Actualmente, la compañía opera en México, Colombia y Brasil. </w:t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Con clientes en 26 países, idb Invest brinda soluciones financieras innovadoras y asesoría para satisfacer las necesidades de sus clientes en una amplia variedad de industrias.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Contacto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Maureen Cruz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maureen@qprw.co 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Quantum PR. </w:t>
      </w:r>
    </w:p>
    <w:p w:rsidR="00000000" w:rsidDel="00000000" w:rsidP="00000000" w:rsidRDefault="00000000" w:rsidRPr="00000000" w14:paraId="0000001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Recursos</w:t>
      </w:r>
    </w:p>
    <w:p w:rsidR="00000000" w:rsidDel="00000000" w:rsidP="00000000" w:rsidRDefault="00000000" w:rsidRPr="00000000" w14:paraId="00000020">
      <w:pPr>
        <w:spacing w:line="276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Brand Assets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76" w:lineRule="auto"/>
      <w:rPr/>
    </w:pPr>
    <w:r w:rsidDel="00000000" w:rsidR="00000000" w:rsidRPr="00000000">
      <w:rPr>
        <w:color w:val="b7b7b7"/>
        <w:sz w:val="20"/>
        <w:szCs w:val="20"/>
        <w:rtl w:val="0"/>
      </w:rPr>
      <w:t xml:space="preserve">COMUNICADO DE PRENSA - SEPTIEMBRE 20, 2021, MEXICO CITY, MX</w:t>
    </w:r>
    <w:r w:rsidDel="00000000" w:rsidR="00000000" w:rsidRPr="00000000">
      <w:rPr>
        <w:color w:val="b7b7b7"/>
        <w:rtl w:val="0"/>
      </w:rPr>
      <w:tab/>
      <w:tab/>
    </w:r>
    <w:r w:rsidDel="00000000" w:rsidR="00000000" w:rsidRPr="00000000">
      <w:rPr/>
      <w:drawing>
        <wp:inline distB="114300" distT="114300" distL="114300" distR="114300">
          <wp:extent cx="764286" cy="3343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286" cy="33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ories.merqueo.com/#page-section-6011be2e031efa4de53303ce" TargetMode="External"/><Relationship Id="rId7" Type="http://schemas.openxmlformats.org/officeDocument/2006/relationships/hyperlink" Target="https://drive.google.com/drive/u/1/folders/1JZHyL8FoqFcActZfoBum-51UNfIqNco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